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846A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485636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85636"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  <w:r w:rsidR="00846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56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46ABC">
              <w:rPr>
                <w:rFonts w:ascii="Times New Roman" w:hAnsi="Times New Roman" w:cs="Times New Roman"/>
                <w:sz w:val="24"/>
                <w:szCs w:val="24"/>
              </w:rPr>
              <w:t>, 2012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Pr="0048122B" w:rsidRDefault="00846ABC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22B">
              <w:rPr>
                <w:rFonts w:ascii="Times New Roman" w:hAnsi="Times New Roman" w:cs="Times New Roman"/>
                <w:b/>
                <w:sz w:val="24"/>
                <w:szCs w:val="24"/>
              </w:rPr>
              <w:t>Unit 1: A Story to Share</w:t>
            </w:r>
          </w:p>
        </w:tc>
        <w:tc>
          <w:tcPr>
            <w:tcW w:w="5508" w:type="dxa"/>
            <w:gridSpan w:val="3"/>
          </w:tcPr>
          <w:p w:rsidR="005C4CBE" w:rsidRDefault="005C4CBE" w:rsidP="00E96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846A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6B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10F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E96B77">
              <w:rPr>
                <w:rFonts w:ascii="Times New Roman" w:hAnsi="Times New Roman" w:cs="Times New Roman"/>
                <w:b/>
                <w:sz w:val="24"/>
                <w:szCs w:val="24"/>
              </w:rPr>
              <w:t>T-Chart</w:t>
            </w:r>
            <w:r w:rsidR="00710F5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asking and answering questions help me to understand key ideas and details while I read?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characters develop throughout a story?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illustrations and words in a text help readers comprehend what they read?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share their opinion with readers?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tell the story of someone else’s life?</w:t>
            </w:r>
          </w:p>
          <w:p w:rsidR="00846ABC" w:rsidRP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can a good speaker effectively share a story with an audience.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485636" w:rsidRPr="00BC44BC" w:rsidRDefault="00E96B77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Copies of yellow leveled reader 2.1.1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The New Kid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by Eve Beck)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Copy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T-Chart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camera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T-Chart anchor chart (on large chart paper)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Pencils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4F8">
              <w:rPr>
                <w:rFonts w:ascii="Times New Roman" w:hAnsi="Times New Roman" w:cs="Times New Roman"/>
                <w:b/>
                <w:sz w:val="24"/>
                <w:szCs w:val="24"/>
              </w:rPr>
              <w:t>Art supplies</w:t>
            </w:r>
          </w:p>
          <w:p w:rsidR="005C4CBE" w:rsidRP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6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T-Chart Rubric </w:t>
            </w:r>
          </w:p>
        </w:tc>
        <w:tc>
          <w:tcPr>
            <w:tcW w:w="5496" w:type="dxa"/>
            <w:gridSpan w:val="2"/>
          </w:tcPr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plot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setting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problem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solution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organization 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 map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T-chart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challenge/event</w:t>
            </w:r>
          </w:p>
          <w:p w:rsidR="005C4CBE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response</w:t>
            </w:r>
          </w:p>
          <w:p w:rsidR="00D841E0" w:rsidRPr="008C13D7" w:rsidRDefault="00D841E0" w:rsidP="00D841E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F3257" w:rsidRPr="00D801CF" w:rsidRDefault="00EF3257" w:rsidP="00EF3257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EF3257" w:rsidRPr="00D801CF" w:rsidRDefault="00EF3257" w:rsidP="00EF3257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EF3257" w:rsidRDefault="00EF3257" w:rsidP="00EF3257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400DC2" w:rsidRDefault="00EF3257" w:rsidP="00EF3257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485636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EF3257" w:rsidRDefault="00EF3257" w:rsidP="00E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EF3257" w:rsidRPr="007D445A" w:rsidRDefault="00EF3257" w:rsidP="00E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W. 2.5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With guidance and support from adults and peers, focus on a topic and strengthen writing as needed by revising and editing.</w:t>
            </w:r>
          </w:p>
          <w:p w:rsidR="00EF3257" w:rsidRPr="007D445A" w:rsidRDefault="00EF3257" w:rsidP="00E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W. 2.8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Recall information from experiences or gather information from provided sources to answer a question.</w:t>
            </w:r>
          </w:p>
          <w:p w:rsidR="00EF3257" w:rsidRPr="007D445A" w:rsidRDefault="00EF3257" w:rsidP="00E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257" w:rsidRPr="007D445A" w:rsidRDefault="00EF3257" w:rsidP="00E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L. 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Demonstrate command of the conventions of the standard English grammar and usage when writing or speaking.</w:t>
            </w:r>
          </w:p>
          <w:p w:rsidR="00EF3257" w:rsidRDefault="00EF3257" w:rsidP="00E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L. 2.2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Demonstrate command of standard English capitalization, punctuation, and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spelling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when writing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F3257" w:rsidRDefault="00EF3257" w:rsidP="00E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257" w:rsidRDefault="00EF3257" w:rsidP="00E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EF3257" w:rsidRDefault="00EF3257" w:rsidP="00EF325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create a graphic organizer and use it to write a detailed story.</w:t>
            </w:r>
          </w:p>
          <w:p w:rsidR="00EF3257" w:rsidRPr="004C19AE" w:rsidRDefault="00EF3257" w:rsidP="00EF3257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257" w:rsidRDefault="00EF3257" w:rsidP="00E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EF3257" w:rsidRDefault="00EF3257" w:rsidP="00EF325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Prompt: Write about a special time you spent with a friend.</w:t>
            </w:r>
          </w:p>
          <w:p w:rsidR="00EF3257" w:rsidRDefault="00EF3257" w:rsidP="00EF325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using a graphic organizer to write a story.</w:t>
            </w:r>
          </w:p>
          <w:p w:rsidR="00EF3257" w:rsidRDefault="00EF3257" w:rsidP="00EF325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can complete their first draft.</w:t>
            </w:r>
          </w:p>
          <w:p w:rsidR="0007242D" w:rsidRPr="007228E8" w:rsidRDefault="0007242D" w:rsidP="00EF3257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400DC2" w:rsidRPr="00D801CF" w:rsidRDefault="00400DC2" w:rsidP="00E96B77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400DC2" w:rsidRPr="00D801CF" w:rsidRDefault="00400DC2" w:rsidP="00E96B77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400DC2" w:rsidRDefault="00400DC2" w:rsidP="00E96B77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400DC2" w:rsidP="00400DC2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485636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485636" w:rsidRDefault="00485636" w:rsidP="0048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RL.2.1 – Ask and answer such questions as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who, what, where, when, why, </w:t>
            </w: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how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demonstrate understanding of key details in a text.</w:t>
            </w:r>
          </w:p>
          <w:p w:rsidR="00485636" w:rsidRDefault="00485636" w:rsidP="0048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RL.2.3 – Describe how characters in a story respond to major events and challenges.</w:t>
            </w:r>
          </w:p>
          <w:p w:rsidR="00513A80" w:rsidRPr="00513A80" w:rsidRDefault="00513A80" w:rsidP="00513A8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636">
              <w:rPr>
                <w:rFonts w:ascii="Times New Roman" w:hAnsi="Times New Roman" w:cs="Times New Roman"/>
                <w:b/>
                <w:sz w:val="24"/>
                <w:szCs w:val="24"/>
              </w:rPr>
              <w:t>I can listen to a story and create a T-Chart to identify challenge’s and the character’s response to the challenge.</w:t>
            </w:r>
          </w:p>
          <w:p w:rsidR="00485636" w:rsidRDefault="00485636" w:rsidP="00485636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5636" w:rsidRDefault="00485636" w:rsidP="00485636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48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636"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E96B77" w:rsidRDefault="00E96B77" w:rsidP="00E96B7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Distribute copies of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The New Kid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by Eve Beck (on-level yellow reader 2.1) and review.</w:t>
            </w:r>
          </w:p>
          <w:p w:rsidR="00E96B77" w:rsidRDefault="00E96B77" w:rsidP="00E96B7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work in groups to complete a T-chart (referring to the anchor chart completed yesterday for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Iris and Walter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485636" w:rsidRPr="00485636" w:rsidRDefault="00E96B77" w:rsidP="00E96B7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Remind them to look at the Story Map Checklist (on document camera) to ensure that they have met all the requirements with their group.</w:t>
            </w:r>
          </w:p>
          <w:p w:rsidR="0007242D" w:rsidRDefault="0007242D" w:rsidP="00485636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707F7B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485636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E96B77" w:rsidRDefault="00E96B77" w:rsidP="00E96B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SL.2.1 – Participate in collaborative conversations with diverse partners about grade 2 topics and texts with peers and adults in small and larger groups.</w:t>
            </w:r>
          </w:p>
          <w:p w:rsidR="00E96B77" w:rsidRDefault="00E96B77" w:rsidP="00E96B7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Follow agreed-upon rules for discussions.</w:t>
            </w:r>
          </w:p>
          <w:p w:rsidR="00E96B77" w:rsidRDefault="00E96B77" w:rsidP="00E96B7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Build on others’ talk in conversations by linking their comments to the remarks of others.</w:t>
            </w:r>
          </w:p>
          <w:p w:rsidR="00E96B77" w:rsidRDefault="00E96B77" w:rsidP="00E96B7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Ask for clarification and further explanation as needed about topics and texts under discussion.</w:t>
            </w:r>
          </w:p>
          <w:p w:rsidR="00E96B77" w:rsidRPr="00513A80" w:rsidRDefault="00E96B77" w:rsidP="00E96B77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6B77" w:rsidRDefault="00E96B77" w:rsidP="00E96B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E96B77" w:rsidRPr="003B36AE" w:rsidRDefault="00E96B77" w:rsidP="00E96B7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>I can identify the challenges and events that effect the characters and their actions.</w:t>
            </w:r>
          </w:p>
          <w:p w:rsidR="00E96B77" w:rsidRDefault="00E96B77" w:rsidP="00E96B7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>I can understand the character’s problem and identify the solution.</w:t>
            </w:r>
          </w:p>
          <w:p w:rsidR="00E96B77" w:rsidRPr="00400DC2" w:rsidRDefault="00E96B77" w:rsidP="00E96B77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6B77" w:rsidRDefault="00E96B77" w:rsidP="00E96B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E96B77" w:rsidRDefault="00E96B77" w:rsidP="00E96B7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work together to complete a T-chart for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The New Kid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96B77" w:rsidRPr="00400DC2" w:rsidRDefault="00E96B77" w:rsidP="00E96B7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share their group’s T-chart with the class.</w:t>
            </w:r>
          </w:p>
          <w:p w:rsidR="003F39B8" w:rsidRPr="004C19AE" w:rsidRDefault="003F39B8" w:rsidP="00E96B77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EF3257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EF3257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485636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D668D2" w:rsidRDefault="00D668D2" w:rsidP="00D66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Standards: </w:t>
            </w:r>
          </w:p>
          <w:p w:rsidR="00D668D2" w:rsidRPr="00400DC2" w:rsidRDefault="00D668D2" w:rsidP="00D66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L.2.2d – Generalize learned spelling patterns when writing words.</w:t>
            </w:r>
          </w:p>
          <w:p w:rsidR="00D668D2" w:rsidRDefault="00D668D2" w:rsidP="00D66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68D2" w:rsidRDefault="00D668D2" w:rsidP="00D66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D668D2" w:rsidRPr="007228E8" w:rsidRDefault="00D668D2" w:rsidP="00D668D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use spelling patterns to correctly spell new words.</w:t>
            </w:r>
          </w:p>
          <w:p w:rsidR="00D668D2" w:rsidRDefault="00D668D2" w:rsidP="00D66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68D2" w:rsidRDefault="00D668D2" w:rsidP="00D66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4C19AE" w:rsidRPr="004C19AE" w:rsidRDefault="00D668D2" w:rsidP="00D668D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Making Words activity – page 12o in Reading Street Teacher’s Edition (short vowel words)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Default="006F794C" w:rsidP="00D84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59A1" w:rsidRDefault="00DF59A1" w:rsidP="00D841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of T-Chart rubric.</w:t>
            </w:r>
          </w:p>
          <w:p w:rsidR="00D841E0" w:rsidRDefault="00D841E0" w:rsidP="00D841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of “I Can” statements.</w:t>
            </w:r>
          </w:p>
          <w:p w:rsidR="00D841E0" w:rsidRPr="00D841E0" w:rsidRDefault="00D841E0" w:rsidP="00D841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Ticket-out-the-Door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7228E8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22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22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22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7228E8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DF59A1" w:rsidP="00D84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can add another column to the T-chart explaining how he/she would have responded to that event/challenge and why.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DF59A1" w:rsidP="00D84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identifies the number of characters and/or challenges for student.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Default="00DF59A1" w:rsidP="00D84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proficiency levels will be taken into account to modify the assessment if needed to ensure success.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DF59A1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Informal assessment of group work (discussion and T-chart).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E0481B" w:rsidRDefault="0007242D" w:rsidP="00E0481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sectPr w:rsidR="00FE4609" w:rsidRPr="00E0481B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585" w:rsidRDefault="002F4585" w:rsidP="00D7779B">
      <w:pPr>
        <w:spacing w:after="0" w:line="240" w:lineRule="auto"/>
      </w:pPr>
      <w:r>
        <w:separator/>
      </w:r>
    </w:p>
  </w:endnote>
  <w:endnote w:type="continuationSeparator" w:id="0">
    <w:p w:rsidR="002F4585" w:rsidRDefault="002F4585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9AE" w:rsidRDefault="004C19AE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585" w:rsidRDefault="002F4585" w:rsidP="00D7779B">
      <w:pPr>
        <w:spacing w:after="0" w:line="240" w:lineRule="auto"/>
      </w:pPr>
      <w:r>
        <w:separator/>
      </w:r>
    </w:p>
  </w:footnote>
  <w:footnote w:type="continuationSeparator" w:id="0">
    <w:p w:rsidR="002F4585" w:rsidRDefault="002F4585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A2EC7"/>
    <w:multiLevelType w:val="hybridMultilevel"/>
    <w:tmpl w:val="858856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441F4"/>
    <w:multiLevelType w:val="hybridMultilevel"/>
    <w:tmpl w:val="00E6B85E"/>
    <w:lvl w:ilvl="0" w:tplc="D5E089D2">
      <w:start w:val="1"/>
      <w:numFmt w:val="bullet"/>
      <w:lvlText w:val=""/>
      <w:lvlJc w:val="left"/>
      <w:pPr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5D34DB9"/>
    <w:multiLevelType w:val="hybridMultilevel"/>
    <w:tmpl w:val="7E528DB2"/>
    <w:lvl w:ilvl="0" w:tplc="D5E089D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AF16F0"/>
    <w:multiLevelType w:val="hybridMultilevel"/>
    <w:tmpl w:val="5B16ED50"/>
    <w:lvl w:ilvl="0" w:tplc="D5E089D2">
      <w:start w:val="1"/>
      <w:numFmt w:val="bullet"/>
      <w:lvlText w:val=""/>
      <w:lvlJc w:val="left"/>
      <w:pPr>
        <w:ind w:left="887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5">
    <w:nsid w:val="6AB438F8"/>
    <w:multiLevelType w:val="hybridMultilevel"/>
    <w:tmpl w:val="22C65DE2"/>
    <w:lvl w:ilvl="0" w:tplc="53AC5E9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B35E08"/>
    <w:multiLevelType w:val="hybridMultilevel"/>
    <w:tmpl w:val="AA3E7A4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242D"/>
    <w:rsid w:val="00151328"/>
    <w:rsid w:val="0020006A"/>
    <w:rsid w:val="00224A5F"/>
    <w:rsid w:val="0028190D"/>
    <w:rsid w:val="002F4585"/>
    <w:rsid w:val="003D7D31"/>
    <w:rsid w:val="003F39B8"/>
    <w:rsid w:val="00400DC2"/>
    <w:rsid w:val="0048122B"/>
    <w:rsid w:val="00485636"/>
    <w:rsid w:val="00494705"/>
    <w:rsid w:val="004B658C"/>
    <w:rsid w:val="004C19AE"/>
    <w:rsid w:val="00513A80"/>
    <w:rsid w:val="0051657B"/>
    <w:rsid w:val="005444AD"/>
    <w:rsid w:val="00570FB8"/>
    <w:rsid w:val="005C4CBE"/>
    <w:rsid w:val="00643719"/>
    <w:rsid w:val="006A0ACD"/>
    <w:rsid w:val="006F794C"/>
    <w:rsid w:val="00707F7B"/>
    <w:rsid w:val="00710F59"/>
    <w:rsid w:val="007228E8"/>
    <w:rsid w:val="00846ABC"/>
    <w:rsid w:val="008C13D7"/>
    <w:rsid w:val="009B085C"/>
    <w:rsid w:val="00A90A8F"/>
    <w:rsid w:val="00B0493E"/>
    <w:rsid w:val="00C92D93"/>
    <w:rsid w:val="00CD5617"/>
    <w:rsid w:val="00D668D2"/>
    <w:rsid w:val="00D7779B"/>
    <w:rsid w:val="00D801CF"/>
    <w:rsid w:val="00D841E0"/>
    <w:rsid w:val="00DD6FE2"/>
    <w:rsid w:val="00DF59A1"/>
    <w:rsid w:val="00E0481B"/>
    <w:rsid w:val="00E82796"/>
    <w:rsid w:val="00E96B77"/>
    <w:rsid w:val="00EF3257"/>
    <w:rsid w:val="00F358CC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501677-500F-4A47-8D1C-44ED4979F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Guilford County Schools</cp:lastModifiedBy>
  <cp:revision>2</cp:revision>
  <cp:lastPrinted>2012-05-01T14:47:00Z</cp:lastPrinted>
  <dcterms:created xsi:type="dcterms:W3CDTF">2012-06-27T17:13:00Z</dcterms:created>
  <dcterms:modified xsi:type="dcterms:W3CDTF">2012-06-27T17:13:00Z</dcterms:modified>
</cp:coreProperties>
</file>